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(далее – Министерство) направляет  письмо Министерства </w:t>
      </w:r>
      <w:r w:rsidR="0095186D">
        <w:rPr>
          <w:sz w:val="28"/>
          <w:szCs w:val="27"/>
        </w:rPr>
        <w:t>просвещения</w:t>
      </w:r>
      <w:r w:rsidR="0030455B">
        <w:rPr>
          <w:sz w:val="28"/>
          <w:szCs w:val="27"/>
        </w:rPr>
        <w:t xml:space="preserve"> </w:t>
      </w:r>
      <w:r w:rsidR="00E242D8">
        <w:rPr>
          <w:sz w:val="28"/>
          <w:szCs w:val="27"/>
        </w:rPr>
        <w:t>Р</w:t>
      </w:r>
      <w:r w:rsidR="0030455B">
        <w:rPr>
          <w:sz w:val="28"/>
          <w:szCs w:val="27"/>
        </w:rPr>
        <w:t xml:space="preserve">оссийской Федерации </w:t>
      </w:r>
      <w:r w:rsidR="0095186D">
        <w:rPr>
          <w:sz w:val="28"/>
          <w:szCs w:val="27"/>
        </w:rPr>
        <w:t>от 26.06.2019 № 03-1235</w:t>
      </w:r>
      <w:r w:rsidR="0030455B">
        <w:rPr>
          <w:sz w:val="28"/>
          <w:szCs w:val="27"/>
        </w:rPr>
        <w:t xml:space="preserve"> «О </w:t>
      </w:r>
      <w:r w:rsidR="0095186D">
        <w:rPr>
          <w:sz w:val="28"/>
          <w:szCs w:val="27"/>
        </w:rPr>
        <w:t>методических рекомендациях</w:t>
      </w:r>
      <w:r w:rsidR="00581D6F">
        <w:rPr>
          <w:sz w:val="28"/>
          <w:szCs w:val="27"/>
        </w:rPr>
        <w:t>» (приложение) для сведения и организации соответствующей работы.</w:t>
      </w:r>
      <w:r w:rsidR="0030455B">
        <w:rPr>
          <w:sz w:val="28"/>
          <w:szCs w:val="27"/>
        </w:rPr>
        <w:t xml:space="preserve"> </w:t>
      </w:r>
    </w:p>
    <w:p w:rsidR="00D7447C" w:rsidRPr="00D7447C" w:rsidRDefault="0095186D" w:rsidP="00D7447C">
      <w:pPr>
        <w:ind w:firstLine="709"/>
        <w:jc w:val="both"/>
        <w:rPr>
          <w:rFonts w:eastAsia="Calibri"/>
          <w:bCs/>
          <w:sz w:val="28"/>
          <w:szCs w:val="28"/>
          <w:lang w:eastAsia="en-US"/>
        </w:rPr>
      </w:pPr>
      <w:r>
        <w:rPr>
          <w:rFonts w:eastAsia="Calibri"/>
          <w:bCs/>
          <w:sz w:val="28"/>
          <w:szCs w:val="28"/>
          <w:lang w:eastAsia="en-US"/>
        </w:rPr>
        <w:t xml:space="preserve"> Просим довести данные методические рекомендации до руководителей общеобразовательных организаций, а также обеспечить размещение на сайтах общеобразовательных организаций локальные акты, регламентирующие взаимодействие</w:t>
      </w:r>
      <w:r w:rsidR="00F514DE">
        <w:rPr>
          <w:rFonts w:eastAsia="Calibri"/>
          <w:bCs/>
          <w:sz w:val="28"/>
          <w:szCs w:val="28"/>
          <w:lang w:eastAsia="en-US"/>
        </w:rPr>
        <w:t xml:space="preserve"> при сетевой форме реализации образовательных программ.</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95186D">
        <w:rPr>
          <w:bCs/>
          <w:sz w:val="28"/>
          <w:szCs w:val="28"/>
        </w:rPr>
        <w:t>4</w:t>
      </w:r>
      <w:r w:rsidR="00581D6F">
        <w:rPr>
          <w:bCs/>
          <w:sz w:val="28"/>
          <w:szCs w:val="28"/>
        </w:rPr>
        <w:t>7</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5F1FC6" w:rsidRDefault="005F1FC6" w:rsidP="0030455B">
      <w:pPr>
        <w:tabs>
          <w:tab w:val="left" w:pos="993"/>
        </w:tabs>
        <w:ind w:firstLine="709"/>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bookmarkStart w:id="0" w:name="_GoBack"/>
      <w:bookmarkEnd w:id="0"/>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E8D" w:rsidRDefault="00A57E8D" w:rsidP="005A4BD0">
      <w:r>
        <w:separator/>
      </w:r>
    </w:p>
  </w:endnote>
  <w:endnote w:type="continuationSeparator" w:id="0">
    <w:p w:rsidR="00A57E8D" w:rsidRDefault="00A57E8D"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E8D" w:rsidRDefault="00A57E8D" w:rsidP="005A4BD0">
      <w:r>
        <w:separator/>
      </w:r>
    </w:p>
  </w:footnote>
  <w:footnote w:type="continuationSeparator" w:id="0">
    <w:p w:rsidR="00A57E8D" w:rsidRDefault="00A57E8D"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2BE27"/>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2075E-F466-4835-A6B8-1A9454F9F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187</Words>
  <Characters>1071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25</cp:revision>
  <cp:lastPrinted>2017-03-24T14:43:00Z</cp:lastPrinted>
  <dcterms:created xsi:type="dcterms:W3CDTF">2015-05-08T09:17:00Z</dcterms:created>
  <dcterms:modified xsi:type="dcterms:W3CDTF">2019-09-30T13:12:00Z</dcterms:modified>
</cp:coreProperties>
</file>